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8F7F" w14:textId="65CB5D2B" w:rsidR="001A1FFD" w:rsidRPr="00A71052" w:rsidRDefault="00A71052" w:rsidP="00A71052">
      <w:pPr>
        <w:spacing w:after="0" w:line="240" w:lineRule="auto"/>
        <w:rPr>
          <w:rFonts w:ascii="Arial" w:hAnsi="Arial" w:cs="Arial"/>
          <w:b/>
          <w:bCs/>
          <w:sz w:val="24"/>
          <w:szCs w:val="24"/>
        </w:rPr>
      </w:pPr>
      <w:r w:rsidRPr="00A71052">
        <w:rPr>
          <w:rFonts w:ascii="Arial" w:hAnsi="Arial" w:cs="Arial"/>
          <w:b/>
          <w:bCs/>
          <w:sz w:val="24"/>
          <w:szCs w:val="24"/>
        </w:rPr>
        <w:t xml:space="preserve">Servicedocument </w:t>
      </w:r>
    </w:p>
    <w:p w14:paraId="33BC9612" w14:textId="77777777" w:rsidR="00A71052" w:rsidRPr="00A71052" w:rsidRDefault="00A71052" w:rsidP="00A71052">
      <w:pPr>
        <w:rPr>
          <w:rFonts w:ascii="Arial" w:hAnsi="Arial" w:cs="Arial"/>
          <w:b/>
          <w:bCs/>
          <w:sz w:val="24"/>
          <w:szCs w:val="24"/>
        </w:rPr>
      </w:pPr>
      <w:r w:rsidRPr="00A71052">
        <w:rPr>
          <w:rFonts w:ascii="Arial" w:hAnsi="Arial" w:cs="Arial"/>
          <w:b/>
          <w:bCs/>
          <w:sz w:val="24"/>
          <w:szCs w:val="24"/>
        </w:rPr>
        <w:t>Convenant compensatie extra werk eindexamens 2021</w:t>
      </w:r>
    </w:p>
    <w:p w14:paraId="59218763" w14:textId="466823E0" w:rsidR="00A71052" w:rsidRDefault="00A71052" w:rsidP="00A71052">
      <w:r>
        <w:t xml:space="preserve">Het kabinet heeft extra middelen beschikbaar gesteld om scholen, docenten en eventueel andere betrokken medewerkers te compenseren. De compensatie is bedoeld voor de extra werkzaamheden die voortvloeien uit de aanvullende maatregelen waarmee leerlingen met meer voorbereidingstijd en flexibiliteit het examen af kunnen leggen. </w:t>
      </w:r>
      <w:r w:rsidR="005C2083">
        <w:t xml:space="preserve">De aanvullende maatregelen betreffen het verlengen van het tweede tijdvak en het nieuwe derde tijdvak. </w:t>
      </w:r>
    </w:p>
    <w:p w14:paraId="75DF4717" w14:textId="7EF86E06" w:rsidR="00A71052" w:rsidRDefault="00A71052" w:rsidP="00A71052">
      <w:pPr>
        <w:spacing w:after="0" w:line="240" w:lineRule="auto"/>
      </w:pPr>
      <w:r>
        <w:t>De compensatie heeft betrekking op 2 situatie</w:t>
      </w:r>
      <w:r w:rsidR="00A21555">
        <w:t>s</w:t>
      </w:r>
      <w:r>
        <w:t>, namelijk compensatie voor docenten in de regio Noord en compensatie voor de extra werk- en organisatielast door de extra herkansingsmogelijkheid</w:t>
      </w:r>
      <w:r w:rsidR="003F5081">
        <w:t xml:space="preserve"> voor geheel Nederland</w:t>
      </w:r>
      <w:r>
        <w:t xml:space="preserve">. </w:t>
      </w:r>
    </w:p>
    <w:p w14:paraId="6AAC0980" w14:textId="64F55415" w:rsidR="00A71052" w:rsidRDefault="00A71052" w:rsidP="00A71052">
      <w:pPr>
        <w:spacing w:after="0" w:line="240" w:lineRule="auto"/>
      </w:pPr>
    </w:p>
    <w:p w14:paraId="75600822" w14:textId="64B882FA" w:rsidR="00A71052" w:rsidRPr="006D32B1" w:rsidRDefault="00A71052" w:rsidP="00A71052">
      <w:pPr>
        <w:pStyle w:val="Lijstalinea"/>
        <w:numPr>
          <w:ilvl w:val="0"/>
          <w:numId w:val="2"/>
        </w:numPr>
        <w:rPr>
          <w:b/>
          <w:bCs/>
          <w:i/>
          <w:iCs/>
        </w:rPr>
      </w:pPr>
      <w:r w:rsidRPr="006D32B1">
        <w:rPr>
          <w:b/>
          <w:bCs/>
          <w:i/>
          <w:iCs/>
        </w:rPr>
        <w:t xml:space="preserve">Compensatie docenten in de regio </w:t>
      </w:r>
      <w:r w:rsidR="003142AC">
        <w:rPr>
          <w:b/>
          <w:bCs/>
          <w:i/>
          <w:iCs/>
        </w:rPr>
        <w:t>n</w:t>
      </w:r>
      <w:r w:rsidRPr="006D32B1">
        <w:rPr>
          <w:b/>
          <w:bCs/>
          <w:i/>
          <w:iCs/>
        </w:rPr>
        <w:t>oord</w:t>
      </w:r>
    </w:p>
    <w:p w14:paraId="27D0651D" w14:textId="037F6581" w:rsidR="00DA4C10" w:rsidRDefault="00A21555" w:rsidP="00DA4C10">
      <w:r>
        <w:t xml:space="preserve">Het </w:t>
      </w:r>
      <w:r w:rsidR="005C2083">
        <w:t>derde tijdvak is precies gepland in de week voorafgaand aan de zomervakantie in de regio noord. Dat betekent onvermijdelijk dat er in de week daarna, in de eerste vakantie week werk te verrichten is – o.a. nakijken</w:t>
      </w:r>
      <w:r w:rsidR="00107E58">
        <w:t xml:space="preserve"> van examens en de eerste en tweede correctie</w:t>
      </w:r>
      <w:r w:rsidR="005C2083">
        <w:t xml:space="preserve">. Docenten en medewerkers die dit moeten doen kunnen dan nog niet met vakantie. </w:t>
      </w:r>
      <w:r w:rsidR="00DA4C10">
        <w:t xml:space="preserve">De school vraagt </w:t>
      </w:r>
      <w:r w:rsidR="003F5081">
        <w:t xml:space="preserve">voor 1 mei 2021 </w:t>
      </w:r>
      <w:r w:rsidR="00DA4C10">
        <w:t xml:space="preserve">aan leraren die lesgeven aan eindexamenleerlingen zich beschikbaar te stellen voor deze werkzaamheden in deze eerste vakantieweek. </w:t>
      </w:r>
      <w:r w:rsidR="005C2083">
        <w:t>Dat gebeurt is overleg met de sectie.</w:t>
      </w:r>
      <w:r w:rsidR="003142AC">
        <w:t xml:space="preserve"> </w:t>
      </w:r>
      <w:r w:rsidR="00DA4C10">
        <w:t xml:space="preserve">Tegemoetkomen aan dit verzoek kent een vrijwillig karakter, </w:t>
      </w:r>
      <w:r w:rsidR="005C2083">
        <w:t xml:space="preserve">er is geen verplichting </w:t>
      </w:r>
      <w:r w:rsidR="00DA4C10">
        <w:t>dit te doen.</w:t>
      </w:r>
    </w:p>
    <w:p w14:paraId="4608C092" w14:textId="6761D0DA" w:rsidR="00DA4C10" w:rsidRDefault="00DA4C10" w:rsidP="00DA4C10">
      <w:r>
        <w:t xml:space="preserve">Naast het vrijwillige karakter, waardoor niet iedereen beschikbaar hoeft te zijn, kan de school </w:t>
      </w:r>
      <w:r w:rsidR="005C2083">
        <w:t xml:space="preserve">ook, in overleg met de sectie, </w:t>
      </w:r>
      <w:r>
        <w:t xml:space="preserve">een keuze maken in welke mate gebruik wordt gemaakt van betrokkenen. Bijvoorbeeld: Is er sprake van 3 klassen eindexamenleerlingen </w:t>
      </w:r>
      <w:r w:rsidR="006D32B1">
        <w:t xml:space="preserve">Engels </w:t>
      </w:r>
      <w:r>
        <w:t xml:space="preserve">met 3 verschillende leraren, dan zou de school zich mogen beperken door de beschikbaarheid te vragen aan </w:t>
      </w:r>
      <w:r w:rsidR="00107E58">
        <w:t xml:space="preserve">één of </w:t>
      </w:r>
      <w:r>
        <w:t>twee van de drie leraren.</w:t>
      </w:r>
    </w:p>
    <w:p w14:paraId="54B6A148" w14:textId="37BE1FE6" w:rsidR="00DA4C10" w:rsidRDefault="00DA4C10" w:rsidP="00DA4C10">
      <w:r>
        <w:t>De school ontvangt een bedrag van € 157 per eindexamenleerling</w:t>
      </w:r>
      <w:r w:rsidR="005C2083">
        <w:t xml:space="preserve"> (van alle eindexamenleerlingen) </w:t>
      </w:r>
      <w:r>
        <w:t xml:space="preserve"> ter bekostiging van de hiervoor bedoelde beschikbaarheidsvergoeding. Dit bedrag is</w:t>
      </w:r>
      <w:r w:rsidR="006D32B1">
        <w:t xml:space="preserve"> onder andere </w:t>
      </w:r>
      <w:r>
        <w:t xml:space="preserve">gebaseerd op een raming van het aantal docenten in </w:t>
      </w:r>
      <w:r w:rsidR="003142AC">
        <w:t>n</w:t>
      </w:r>
      <w:r>
        <w:t>oord d</w:t>
      </w:r>
      <w:r w:rsidR="00C27116">
        <w:t>at</w:t>
      </w:r>
      <w:r>
        <w:t xml:space="preserve"> ook daadwerkelijk lesge</w:t>
      </w:r>
      <w:r w:rsidR="00C27116">
        <w:t>eft</w:t>
      </w:r>
      <w:r>
        <w:t xml:space="preserve"> aan eindexamenkandidaten</w:t>
      </w:r>
      <w:r w:rsidR="00035744">
        <w:t xml:space="preserve"> gecombineerd met een GPL voor schaal LD/12.</w:t>
      </w:r>
    </w:p>
    <w:p w14:paraId="13DA815D" w14:textId="70BA222C" w:rsidR="00AC3C57" w:rsidRDefault="00AC3C57" w:rsidP="00DA4C10">
      <w:r>
        <w:t>De door OCW uit te keren vergoeding aan de scholen vindt naar verwachting voor de zomer plaats.</w:t>
      </w:r>
    </w:p>
    <w:p w14:paraId="01885F3D" w14:textId="1B8C44DF" w:rsidR="00A21555" w:rsidRDefault="00A21555" w:rsidP="00A21555">
      <w:r>
        <w:t>Voor het beschikbaar zijn en</w:t>
      </w:r>
      <w:r w:rsidR="00C253D6">
        <w:t xml:space="preserve"> mogelijk</w:t>
      </w:r>
      <w:r>
        <w:t xml:space="preserve"> daadwerkelijk verrichten van nakijkwerk door leraren tijdens deze </w:t>
      </w:r>
      <w:r w:rsidR="230ABB5A">
        <w:t xml:space="preserve">hele </w:t>
      </w:r>
      <w:r>
        <w:t>week is recht op een beschikbaarheidsvergoeding van € 1.300 bruto per persoon. Deze vergoeding is ongeacht</w:t>
      </w:r>
      <w:r w:rsidR="00DA4C10">
        <w:t xml:space="preserve"> werktijdfactor, </w:t>
      </w:r>
      <w:r>
        <w:t xml:space="preserve">het aantal dagen dat </w:t>
      </w:r>
      <w:r w:rsidR="003F5081">
        <w:t xml:space="preserve">in betreffende week </w:t>
      </w:r>
      <w:r w:rsidR="494D124A">
        <w:t xml:space="preserve">daadwerkelijk </w:t>
      </w:r>
      <w:r>
        <w:t xml:space="preserve">gewerkt wordt </w:t>
      </w:r>
      <w:r w:rsidR="00DA4C10">
        <w:t>of</w:t>
      </w:r>
      <w:r>
        <w:t xml:space="preserve"> het aantal examens dat wordt nagekeken.</w:t>
      </w:r>
    </w:p>
    <w:p w14:paraId="52428D8C" w14:textId="6BEBBF5B" w:rsidR="006D32B1" w:rsidRDefault="006D32B1" w:rsidP="00A21555">
      <w:r>
        <w:t>In plaats van deze geldelijke vergoeding kan de compensatie ook in tijd worden gegeven. Deze bestaat uit 5 werkdagen. Indien de docent niet kiest voor de compensatie in geld</w:t>
      </w:r>
      <w:r w:rsidR="00C27116">
        <w:t>,</w:t>
      </w:r>
      <w:r>
        <w:t xml:space="preserve"> worden in overleg met de werkgever nadere afspraken gemaakt over de wijze waarop de compensatie in tijd plaatsvindt.</w:t>
      </w:r>
    </w:p>
    <w:p w14:paraId="1F05BBF0" w14:textId="5A0741CA" w:rsidR="006D32B1" w:rsidRDefault="006D32B1" w:rsidP="006D32B1">
      <w:r>
        <w:t xml:space="preserve">Voor overige medewerkers  – o.a. school- en teamleiders, examensecretarissen en OOP – wordt een compensatie gegeven die in redelijkheid overeenkomt met de gevraagde beschikbaarheid en de te verrichten werkzaamheden. </w:t>
      </w:r>
      <w:r w:rsidR="003F5081">
        <w:t>Ook dit wordt gefinancierd uit de vergoeding van € 157 per eindexamenleerling.</w:t>
      </w:r>
    </w:p>
    <w:p w14:paraId="6373C849" w14:textId="77777777" w:rsidR="009E662D" w:rsidRDefault="009E662D" w:rsidP="006D32B1"/>
    <w:p w14:paraId="1FE158D4" w14:textId="54BBE841" w:rsidR="00A71052" w:rsidRPr="006D32B1" w:rsidRDefault="00A71052" w:rsidP="00A71052">
      <w:pPr>
        <w:pStyle w:val="Lijstalinea"/>
        <w:numPr>
          <w:ilvl w:val="0"/>
          <w:numId w:val="2"/>
        </w:numPr>
        <w:rPr>
          <w:b/>
          <w:bCs/>
          <w:i/>
          <w:iCs/>
        </w:rPr>
      </w:pPr>
      <w:r w:rsidRPr="006D32B1">
        <w:rPr>
          <w:b/>
          <w:bCs/>
          <w:i/>
          <w:iCs/>
        </w:rPr>
        <w:lastRenderedPageBreak/>
        <w:t>Compensatie extra werklast door extra herkansingsmogelijkheid</w:t>
      </w:r>
    </w:p>
    <w:p w14:paraId="47C9E5D3" w14:textId="14AE2E31" w:rsidR="00A71052" w:rsidRDefault="006D32B1" w:rsidP="00A71052">
      <w:r>
        <w:t>Alle scholen in Nederland ontvangen extra middelen om medewerkers te compenseren voor de extra werkzaamheden die voortkomen uit het verlengde tweede en het extra derde tijdvak.</w:t>
      </w:r>
    </w:p>
    <w:p w14:paraId="045297C4" w14:textId="400024A7" w:rsidR="007F4C51" w:rsidRDefault="006D32B1" w:rsidP="00A71052">
      <w:r>
        <w:t xml:space="preserve">Deze middelen zijn gebaseerd </w:t>
      </w:r>
      <w:r w:rsidR="00AC3C57">
        <w:t xml:space="preserve">het aantal eindexamenleerlingen en </w:t>
      </w:r>
      <w:r>
        <w:t>op een raming van de totaal af te nemen 2</w:t>
      </w:r>
      <w:r w:rsidRPr="006D32B1">
        <w:rPr>
          <w:vertAlign w:val="superscript"/>
        </w:rPr>
        <w:t>e</w:t>
      </w:r>
      <w:r>
        <w:t xml:space="preserve"> herkansingen</w:t>
      </w:r>
      <w:r w:rsidR="003F5081">
        <w:t>,</w:t>
      </w:r>
      <w:r>
        <w:t xml:space="preserve"> de tijd die leraren </w:t>
      </w:r>
      <w:r w:rsidR="007F4C51">
        <w:t xml:space="preserve">(direct; nakijken herkansingen) </w:t>
      </w:r>
      <w:r>
        <w:t xml:space="preserve">en andere medewerkers ( </w:t>
      </w:r>
      <w:r w:rsidR="007F4C51">
        <w:t xml:space="preserve">indirect; </w:t>
      </w:r>
      <w:r>
        <w:t>schoolleiders, onderwijsondersteunend</w:t>
      </w:r>
      <w:r w:rsidR="007F4C51">
        <w:t>- en/of</w:t>
      </w:r>
      <w:r>
        <w:t xml:space="preserve"> administratief personeel) daar naar schatting  </w:t>
      </w:r>
      <w:r w:rsidR="003F5081">
        <w:t xml:space="preserve">gemiddeld </w:t>
      </w:r>
      <w:r>
        <w:t>mee bezig zijn</w:t>
      </w:r>
      <w:r w:rsidR="003F5081">
        <w:t xml:space="preserve"> en de GPL voor </w:t>
      </w:r>
      <w:proofErr w:type="spellStart"/>
      <w:r w:rsidR="003F5081">
        <w:t>onderwijsgevend</w:t>
      </w:r>
      <w:proofErr w:type="spellEnd"/>
      <w:r w:rsidR="003F5081">
        <w:t xml:space="preserve"> personeel.</w:t>
      </w:r>
      <w:r w:rsidR="007F4C51">
        <w:t xml:space="preserve"> </w:t>
      </w:r>
    </w:p>
    <w:p w14:paraId="038252B9" w14:textId="43790306" w:rsidR="003F5081" w:rsidRDefault="00C27116" w:rsidP="00AC3C57">
      <w:pPr>
        <w:spacing w:after="0" w:line="240" w:lineRule="auto"/>
      </w:pPr>
      <w:r>
        <w:t xml:space="preserve">De school ontvangt een </w:t>
      </w:r>
      <w:r w:rsidR="00AC3C57">
        <w:t>vast bedrag van € 7</w:t>
      </w:r>
      <w:r w:rsidR="00C71352">
        <w:t>4</w:t>
      </w:r>
      <w:r w:rsidR="00AC3C57">
        <w:t xml:space="preserve"> per eindexamenleerling en een variabel bedrag van € 22</w:t>
      </w:r>
      <w:r w:rsidR="00C71352">
        <w:t>3</w:t>
      </w:r>
      <w:r w:rsidR="00AC3C57">
        <w:t xml:space="preserve"> per </w:t>
      </w:r>
      <w:r>
        <w:t>2</w:t>
      </w:r>
      <w:r w:rsidRPr="007F4C51">
        <w:rPr>
          <w:vertAlign w:val="superscript"/>
        </w:rPr>
        <w:t>e</w:t>
      </w:r>
      <w:r>
        <w:t xml:space="preserve"> herkansing. </w:t>
      </w:r>
      <w:r w:rsidR="00C71352" w:rsidRPr="00214A72">
        <w:rPr>
          <w:rFonts w:cstheme="minorHAnsi"/>
        </w:rPr>
        <w:t>Voor VSO-scholen zal de vergoeding enkel bestaan uit een vast bedrag van € 3</w:t>
      </w:r>
      <w:r w:rsidR="005E7134">
        <w:rPr>
          <w:rFonts w:cstheme="minorHAnsi"/>
        </w:rPr>
        <w:t>89</w:t>
      </w:r>
      <w:r w:rsidR="00C71352" w:rsidRPr="00214A72">
        <w:rPr>
          <w:rFonts w:cstheme="minorHAnsi"/>
        </w:rPr>
        <w:t xml:space="preserve"> per </w:t>
      </w:r>
      <w:proofErr w:type="spellStart"/>
      <w:r w:rsidR="00C71352" w:rsidRPr="00214A72">
        <w:rPr>
          <w:rFonts w:cstheme="minorHAnsi"/>
        </w:rPr>
        <w:t>eindexamen</w:t>
      </w:r>
      <w:r w:rsidR="00C71352">
        <w:rPr>
          <w:rFonts w:cstheme="minorHAnsi"/>
        </w:rPr>
        <w:t>-</w:t>
      </w:r>
      <w:r w:rsidR="00C71352" w:rsidRPr="00214A72">
        <w:rPr>
          <w:rFonts w:cstheme="minorHAnsi"/>
        </w:rPr>
        <w:t>leerling</w:t>
      </w:r>
      <w:proofErr w:type="spellEnd"/>
      <w:r w:rsidR="00AC3C57">
        <w:t>.</w:t>
      </w:r>
    </w:p>
    <w:p w14:paraId="33A18D95" w14:textId="77777777" w:rsidR="00C71352" w:rsidRDefault="00C71352" w:rsidP="00AC3C57">
      <w:pPr>
        <w:spacing w:after="0" w:line="240" w:lineRule="auto"/>
        <w:rPr>
          <w:i/>
          <w:iCs/>
        </w:rPr>
      </w:pPr>
    </w:p>
    <w:p w14:paraId="1DE2243D" w14:textId="228DD842" w:rsidR="00030146" w:rsidRDefault="007F4C51" w:rsidP="00A71052">
      <w:r>
        <w:t xml:space="preserve">De </w:t>
      </w:r>
      <w:r w:rsidR="00146CCF">
        <w:t>werkgever bepaal</w:t>
      </w:r>
      <w:r w:rsidR="003142AC">
        <w:t>t</w:t>
      </w:r>
      <w:r w:rsidR="00146CCF">
        <w:t xml:space="preserve"> de hoogte van het aan de leraar ter beschikking te stellen bedrag waarbij dit bedrag </w:t>
      </w:r>
      <w:r w:rsidR="00030146">
        <w:t xml:space="preserve">op schoolniveau </w:t>
      </w:r>
      <w:r w:rsidR="00146CCF">
        <w:t>voor ieder leraar</w:t>
      </w:r>
      <w:r w:rsidR="00030146">
        <w:t xml:space="preserve"> (</w:t>
      </w:r>
      <w:r w:rsidR="00146CCF">
        <w:t>die betrokken is bij de werkzaamheden voortkomend uit alle herkansingen</w:t>
      </w:r>
      <w:r w:rsidR="00030146">
        <w:t>)</w:t>
      </w:r>
      <w:r w:rsidR="00146CCF">
        <w:t>, gelijk is</w:t>
      </w:r>
      <w:r w:rsidR="00030146">
        <w:t xml:space="preserve"> en gebaseerd op een bedrag per herkansing.</w:t>
      </w:r>
    </w:p>
    <w:p w14:paraId="71936D4E" w14:textId="1D5B6BB8" w:rsidR="007F4C51" w:rsidRDefault="00146CCF" w:rsidP="00A71052">
      <w:r>
        <w:t>Daarnaast kan d</w:t>
      </w:r>
      <w:r w:rsidR="007F4C51">
        <w:t>e werkgever een deel van de middelen toekennen aan andere medewerkers die</w:t>
      </w:r>
      <w:r w:rsidR="00030146">
        <w:t xml:space="preserve">, als gevolg van de herkansingen, </w:t>
      </w:r>
      <w:r w:rsidR="007F4C51">
        <w:t>met een extra werklast worden geconfronteerd waarvoor geen compensatie beschikbaar is.</w:t>
      </w:r>
      <w:r w:rsidR="00030146">
        <w:t xml:space="preserve"> H</w:t>
      </w:r>
      <w:r w:rsidR="007F4C51">
        <w:t>et kan hierbij gaan om onderwijsondersteunend personeel, schoolleiders en/of docenten die niet direct maar indirect betrokken zijn bij de herkansingen.</w:t>
      </w:r>
      <w:r>
        <w:t xml:space="preserve"> Ook hier bepaalt de werkgever de hoogte van het bedrag.</w:t>
      </w:r>
    </w:p>
    <w:p w14:paraId="0FE7E298" w14:textId="0595152E" w:rsidR="00C71352" w:rsidRPr="00B82D77" w:rsidRDefault="00C71352" w:rsidP="00B82D77">
      <w:pPr>
        <w:pBdr>
          <w:top w:val="single" w:sz="4" w:space="1" w:color="auto"/>
          <w:left w:val="single" w:sz="4" w:space="4" w:color="auto"/>
          <w:bottom w:val="single" w:sz="4" w:space="1" w:color="auto"/>
          <w:right w:val="single" w:sz="4" w:space="4" w:color="auto"/>
        </w:pBdr>
        <w:spacing w:after="0" w:line="240" w:lineRule="auto"/>
        <w:rPr>
          <w:i/>
          <w:iCs/>
          <w:sz w:val="18"/>
          <w:szCs w:val="18"/>
        </w:rPr>
      </w:pPr>
      <w:r w:rsidRPr="00B82D77">
        <w:rPr>
          <w:i/>
          <w:iCs/>
          <w:sz w:val="18"/>
          <w:szCs w:val="18"/>
        </w:rPr>
        <w:t>Rekenvoorbeeld</w:t>
      </w:r>
      <w:r w:rsidR="00B82D77">
        <w:rPr>
          <w:i/>
          <w:iCs/>
          <w:sz w:val="18"/>
          <w:szCs w:val="18"/>
        </w:rPr>
        <w:t>1</w:t>
      </w:r>
      <w:r w:rsidRPr="00B82D77">
        <w:rPr>
          <w:i/>
          <w:iCs/>
          <w:sz w:val="18"/>
          <w:szCs w:val="18"/>
        </w:rPr>
        <w:t>:</w:t>
      </w:r>
    </w:p>
    <w:p w14:paraId="4DEC8C4D" w14:textId="7D93DD03" w:rsidR="00C71352" w:rsidRPr="00B82D77" w:rsidRDefault="00C71352" w:rsidP="00B82D77">
      <w:pPr>
        <w:pBdr>
          <w:top w:val="single" w:sz="4" w:space="1" w:color="auto"/>
          <w:left w:val="single" w:sz="4" w:space="4" w:color="auto"/>
          <w:bottom w:val="single" w:sz="4" w:space="1" w:color="auto"/>
          <w:right w:val="single" w:sz="4" w:space="4" w:color="auto"/>
        </w:pBdr>
        <w:spacing w:after="0" w:line="240" w:lineRule="auto"/>
        <w:rPr>
          <w:i/>
          <w:iCs/>
          <w:sz w:val="18"/>
          <w:szCs w:val="18"/>
        </w:rPr>
      </w:pPr>
      <w:r w:rsidRPr="00B82D77">
        <w:rPr>
          <w:i/>
          <w:iCs/>
          <w:sz w:val="18"/>
          <w:szCs w:val="18"/>
        </w:rPr>
        <w:t>Op uw school zijn 100 eindexamenleerlingen, 20 leerlingen hebben een herkansing en van die 20 leerlingen hebben 8 leerlingen ook nog een tweede herkansing.</w:t>
      </w:r>
    </w:p>
    <w:p w14:paraId="618DEC82" w14:textId="77777777" w:rsidR="00B82D77"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i/>
          <w:iCs/>
          <w:sz w:val="18"/>
          <w:szCs w:val="18"/>
        </w:rPr>
      </w:pPr>
    </w:p>
    <w:p w14:paraId="06CF50D3" w14:textId="2DF0FDE7" w:rsidR="00C71352" w:rsidRPr="00B82D77" w:rsidRDefault="00C71352" w:rsidP="00B82D77">
      <w:pPr>
        <w:pBdr>
          <w:top w:val="single" w:sz="4" w:space="1" w:color="auto"/>
          <w:left w:val="single" w:sz="4" w:space="4" w:color="auto"/>
          <w:bottom w:val="single" w:sz="4" w:space="1" w:color="auto"/>
          <w:right w:val="single" w:sz="4" w:space="4" w:color="auto"/>
        </w:pBdr>
        <w:spacing w:after="0" w:line="240" w:lineRule="auto"/>
        <w:rPr>
          <w:i/>
          <w:iCs/>
          <w:sz w:val="18"/>
          <w:szCs w:val="18"/>
        </w:rPr>
      </w:pPr>
      <w:r w:rsidRPr="00B82D77">
        <w:rPr>
          <w:i/>
          <w:iCs/>
          <w:sz w:val="18"/>
          <w:szCs w:val="18"/>
        </w:rPr>
        <w:t xml:space="preserve">Als school ontvangt u een </w:t>
      </w:r>
      <w:r w:rsidR="00B82D77">
        <w:rPr>
          <w:i/>
          <w:iCs/>
          <w:sz w:val="18"/>
          <w:szCs w:val="18"/>
        </w:rPr>
        <w:t>compensatie</w:t>
      </w:r>
      <w:r w:rsidRPr="00B82D77">
        <w:rPr>
          <w:i/>
          <w:iCs/>
          <w:sz w:val="18"/>
          <w:szCs w:val="18"/>
        </w:rPr>
        <w:t xml:space="preserve"> van </w:t>
      </w:r>
      <w:r w:rsidR="00B82D77" w:rsidRPr="00B82D77">
        <w:rPr>
          <w:i/>
          <w:iCs/>
          <w:sz w:val="18"/>
          <w:szCs w:val="18"/>
        </w:rPr>
        <w:t>(</w:t>
      </w:r>
      <w:r w:rsidRPr="00B82D77">
        <w:rPr>
          <w:i/>
          <w:iCs/>
          <w:sz w:val="18"/>
          <w:szCs w:val="18"/>
        </w:rPr>
        <w:t>100 x € 74</w:t>
      </w:r>
      <w:r w:rsidR="00B82D77" w:rsidRPr="00B82D77">
        <w:rPr>
          <w:i/>
          <w:iCs/>
          <w:sz w:val="18"/>
          <w:szCs w:val="18"/>
        </w:rPr>
        <w:t>)</w:t>
      </w:r>
      <w:r w:rsidRPr="00B82D77">
        <w:rPr>
          <w:i/>
          <w:iCs/>
          <w:sz w:val="18"/>
          <w:szCs w:val="18"/>
        </w:rPr>
        <w:t xml:space="preserve"> + </w:t>
      </w:r>
      <w:r w:rsidR="00B82D77" w:rsidRPr="00B82D77">
        <w:rPr>
          <w:i/>
          <w:iCs/>
          <w:sz w:val="18"/>
          <w:szCs w:val="18"/>
        </w:rPr>
        <w:t>(</w:t>
      </w:r>
      <w:r w:rsidRPr="00B82D77">
        <w:rPr>
          <w:i/>
          <w:iCs/>
          <w:sz w:val="18"/>
          <w:szCs w:val="18"/>
        </w:rPr>
        <w:t>8 x € 223</w:t>
      </w:r>
      <w:r w:rsidR="00B82D77" w:rsidRPr="00B82D77">
        <w:rPr>
          <w:i/>
          <w:iCs/>
          <w:sz w:val="18"/>
          <w:szCs w:val="18"/>
        </w:rPr>
        <w:t>)</w:t>
      </w:r>
      <w:r w:rsidRPr="00B82D77">
        <w:rPr>
          <w:i/>
          <w:iCs/>
          <w:sz w:val="18"/>
          <w:szCs w:val="18"/>
        </w:rPr>
        <w:t xml:space="preserve"> = € 9.184</w:t>
      </w:r>
    </w:p>
    <w:p w14:paraId="53692BB8" w14:textId="77777777" w:rsidR="00B82D77"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sz w:val="18"/>
          <w:szCs w:val="18"/>
        </w:rPr>
      </w:pPr>
    </w:p>
    <w:p w14:paraId="6CC7AB22" w14:textId="396A7DFA" w:rsidR="00B82D77" w:rsidRDefault="00C71352"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sidRPr="00B82D77">
        <w:rPr>
          <w:sz w:val="18"/>
          <w:szCs w:val="18"/>
        </w:rPr>
        <w:t xml:space="preserve">Om te komen tot een vergoeding </w:t>
      </w:r>
      <w:r w:rsidR="00B82D77">
        <w:rPr>
          <w:sz w:val="18"/>
          <w:szCs w:val="18"/>
        </w:rPr>
        <w:t xml:space="preserve">voor de direct betrokken leraren </w:t>
      </w:r>
      <w:r w:rsidRPr="00B82D77">
        <w:rPr>
          <w:sz w:val="18"/>
          <w:szCs w:val="18"/>
        </w:rPr>
        <w:t xml:space="preserve">deelt u het totale bedrag </w:t>
      </w:r>
      <w:r w:rsidR="00B82D77">
        <w:rPr>
          <w:sz w:val="18"/>
          <w:szCs w:val="18"/>
        </w:rPr>
        <w:t xml:space="preserve">door het totaal aantal herkansingen, </w:t>
      </w:r>
      <w:r w:rsidRPr="00B82D77">
        <w:rPr>
          <w:sz w:val="18"/>
          <w:szCs w:val="18"/>
        </w:rPr>
        <w:t>in dit geval door 2</w:t>
      </w:r>
      <w:r w:rsidR="00AA6B9A">
        <w:rPr>
          <w:sz w:val="18"/>
          <w:szCs w:val="18"/>
        </w:rPr>
        <w:t>8</w:t>
      </w:r>
      <w:r w:rsidRPr="00B82D77">
        <w:rPr>
          <w:sz w:val="18"/>
          <w:szCs w:val="18"/>
        </w:rPr>
        <w:t xml:space="preserve">. </w:t>
      </w:r>
      <w:r w:rsidR="00B82D77">
        <w:rPr>
          <w:sz w:val="18"/>
          <w:szCs w:val="18"/>
        </w:rPr>
        <w:t>De vergoeding is dan € 9.184 : 2</w:t>
      </w:r>
      <w:r w:rsidR="00AA6B9A">
        <w:rPr>
          <w:sz w:val="18"/>
          <w:szCs w:val="18"/>
        </w:rPr>
        <w:t>8</w:t>
      </w:r>
      <w:r w:rsidR="00B82D77">
        <w:rPr>
          <w:sz w:val="18"/>
          <w:szCs w:val="18"/>
        </w:rPr>
        <w:t xml:space="preserve"> = € </w:t>
      </w:r>
      <w:r w:rsidR="00AA6B9A">
        <w:rPr>
          <w:sz w:val="18"/>
          <w:szCs w:val="18"/>
        </w:rPr>
        <w:t>328</w:t>
      </w:r>
      <w:r w:rsidR="00B82D77">
        <w:rPr>
          <w:sz w:val="18"/>
          <w:szCs w:val="18"/>
        </w:rPr>
        <w:t>,</w:t>
      </w:r>
      <w:r w:rsidR="00AA6B9A">
        <w:rPr>
          <w:sz w:val="18"/>
          <w:szCs w:val="18"/>
        </w:rPr>
        <w:t>0</w:t>
      </w:r>
      <w:r w:rsidR="00B82D77">
        <w:rPr>
          <w:sz w:val="18"/>
          <w:szCs w:val="18"/>
        </w:rPr>
        <w:t>0</w:t>
      </w:r>
    </w:p>
    <w:p w14:paraId="198A93D1" w14:textId="42FD3ADA" w:rsidR="00C71352" w:rsidRPr="00B82D77" w:rsidRDefault="00C71352"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sidRPr="00B82D77">
        <w:rPr>
          <w:sz w:val="18"/>
          <w:szCs w:val="18"/>
        </w:rPr>
        <w:t xml:space="preserve"> </w:t>
      </w:r>
    </w:p>
    <w:p w14:paraId="12755990" w14:textId="77777777" w:rsidR="00B82D77" w:rsidRDefault="00C71352"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sidRPr="00B82D77">
        <w:rPr>
          <w:sz w:val="18"/>
          <w:szCs w:val="18"/>
        </w:rPr>
        <w:t xml:space="preserve">Echter, ook indirect berokken medewerkers kunt u een vergoeding geven. Ook dat dient u te faciliteren uit de totale </w:t>
      </w:r>
      <w:r w:rsidR="00B82D77">
        <w:rPr>
          <w:sz w:val="18"/>
          <w:szCs w:val="18"/>
        </w:rPr>
        <w:t xml:space="preserve">compensatie </w:t>
      </w:r>
      <w:r w:rsidRPr="00B82D77">
        <w:rPr>
          <w:sz w:val="18"/>
          <w:szCs w:val="18"/>
        </w:rPr>
        <w:t>van € 9.184</w:t>
      </w:r>
      <w:r w:rsidR="00B82D77">
        <w:rPr>
          <w:sz w:val="18"/>
          <w:szCs w:val="18"/>
        </w:rPr>
        <w:t xml:space="preserve">. </w:t>
      </w:r>
    </w:p>
    <w:p w14:paraId="5E3FE0F9" w14:textId="6B4E16C3" w:rsidR="00B82D77" w:rsidRDefault="00C71352"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sidRPr="00B82D77">
        <w:rPr>
          <w:sz w:val="18"/>
          <w:szCs w:val="18"/>
        </w:rPr>
        <w:t>Stel</w:t>
      </w:r>
      <w:r w:rsidR="00B82D77" w:rsidRPr="00B82D77">
        <w:rPr>
          <w:sz w:val="18"/>
          <w:szCs w:val="18"/>
        </w:rPr>
        <w:t>:</w:t>
      </w:r>
      <w:r w:rsidRPr="00B82D77">
        <w:rPr>
          <w:sz w:val="18"/>
          <w:szCs w:val="18"/>
        </w:rPr>
        <w:t xml:space="preserve"> 4 indirect betrokken medewerkers </w:t>
      </w:r>
      <w:r w:rsidR="00B82D77">
        <w:rPr>
          <w:sz w:val="18"/>
          <w:szCs w:val="18"/>
        </w:rPr>
        <w:t xml:space="preserve">geeft u een </w:t>
      </w:r>
      <w:r w:rsidR="00194CCD">
        <w:rPr>
          <w:sz w:val="18"/>
          <w:szCs w:val="18"/>
        </w:rPr>
        <w:t>vergoeding</w:t>
      </w:r>
      <w:r w:rsidR="00B82D77">
        <w:rPr>
          <w:sz w:val="18"/>
          <w:szCs w:val="18"/>
        </w:rPr>
        <w:t xml:space="preserve"> van </w:t>
      </w:r>
      <w:r w:rsidRPr="00B82D77">
        <w:rPr>
          <w:sz w:val="18"/>
          <w:szCs w:val="18"/>
        </w:rPr>
        <w:t>€ 250</w:t>
      </w:r>
    </w:p>
    <w:p w14:paraId="1481DF20" w14:textId="13C4FB0A" w:rsidR="00C71352"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Pr>
          <w:sz w:val="18"/>
          <w:szCs w:val="18"/>
        </w:rPr>
        <w:t xml:space="preserve">De vergoeding voor de direct betrokken leraar wordt dan, per herkansing, </w:t>
      </w:r>
      <w:r w:rsidRPr="00B82D77">
        <w:rPr>
          <w:sz w:val="18"/>
          <w:szCs w:val="18"/>
        </w:rPr>
        <w:t>(</w:t>
      </w:r>
      <w:r>
        <w:rPr>
          <w:sz w:val="18"/>
          <w:szCs w:val="18"/>
        </w:rPr>
        <w:t xml:space="preserve">€ </w:t>
      </w:r>
      <w:r w:rsidRPr="00B82D77">
        <w:rPr>
          <w:sz w:val="18"/>
          <w:szCs w:val="18"/>
        </w:rPr>
        <w:t>9</w:t>
      </w:r>
      <w:r>
        <w:rPr>
          <w:sz w:val="18"/>
          <w:szCs w:val="18"/>
        </w:rPr>
        <w:t>.</w:t>
      </w:r>
      <w:r w:rsidRPr="00B82D77">
        <w:rPr>
          <w:sz w:val="18"/>
          <w:szCs w:val="18"/>
        </w:rPr>
        <w:t>184</w:t>
      </w:r>
      <w:r>
        <w:rPr>
          <w:sz w:val="18"/>
          <w:szCs w:val="18"/>
        </w:rPr>
        <w:t xml:space="preserve"> </w:t>
      </w:r>
      <w:r w:rsidRPr="00B82D77">
        <w:rPr>
          <w:sz w:val="18"/>
          <w:szCs w:val="18"/>
        </w:rPr>
        <w:t>-/- (4</w:t>
      </w:r>
      <w:r>
        <w:rPr>
          <w:sz w:val="18"/>
          <w:szCs w:val="18"/>
        </w:rPr>
        <w:t xml:space="preserve"> </w:t>
      </w:r>
      <w:r w:rsidRPr="00B82D77">
        <w:rPr>
          <w:sz w:val="18"/>
          <w:szCs w:val="18"/>
        </w:rPr>
        <w:t>x 250))/2</w:t>
      </w:r>
      <w:r w:rsidR="00AA6B9A">
        <w:rPr>
          <w:sz w:val="18"/>
          <w:szCs w:val="18"/>
        </w:rPr>
        <w:t>8</w:t>
      </w:r>
      <w:r>
        <w:rPr>
          <w:sz w:val="18"/>
          <w:szCs w:val="18"/>
        </w:rPr>
        <w:t xml:space="preserve"> </w:t>
      </w:r>
      <w:r w:rsidRPr="00B82D77">
        <w:rPr>
          <w:sz w:val="18"/>
          <w:szCs w:val="18"/>
        </w:rPr>
        <w:t>=</w:t>
      </w:r>
      <w:r>
        <w:rPr>
          <w:sz w:val="18"/>
          <w:szCs w:val="18"/>
        </w:rPr>
        <w:t xml:space="preserve"> € </w:t>
      </w:r>
      <w:r w:rsidR="00AA6B9A">
        <w:rPr>
          <w:sz w:val="18"/>
          <w:szCs w:val="18"/>
        </w:rPr>
        <w:t>292</w:t>
      </w:r>
      <w:r>
        <w:rPr>
          <w:sz w:val="18"/>
          <w:szCs w:val="18"/>
        </w:rPr>
        <w:t>,20</w:t>
      </w:r>
      <w:r w:rsidR="00C71352" w:rsidRPr="00B82D77">
        <w:rPr>
          <w:sz w:val="18"/>
          <w:szCs w:val="18"/>
        </w:rPr>
        <w:t xml:space="preserve">. </w:t>
      </w:r>
    </w:p>
    <w:p w14:paraId="541CC2B2" w14:textId="0D3011F6" w:rsidR="00B82D77" w:rsidRDefault="00B82D77" w:rsidP="00C71352"/>
    <w:p w14:paraId="5D829D05" w14:textId="7DC904CF" w:rsidR="00B82D77"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i/>
          <w:iCs/>
          <w:sz w:val="18"/>
          <w:szCs w:val="18"/>
        </w:rPr>
      </w:pPr>
      <w:r w:rsidRPr="00B82D77">
        <w:rPr>
          <w:i/>
          <w:iCs/>
          <w:sz w:val="18"/>
          <w:szCs w:val="18"/>
        </w:rPr>
        <w:t>Rekenvoorbeeld</w:t>
      </w:r>
      <w:r>
        <w:rPr>
          <w:i/>
          <w:iCs/>
          <w:sz w:val="18"/>
          <w:szCs w:val="18"/>
        </w:rPr>
        <w:t>2</w:t>
      </w:r>
      <w:r w:rsidRPr="00B82D77">
        <w:rPr>
          <w:i/>
          <w:iCs/>
          <w:sz w:val="18"/>
          <w:szCs w:val="18"/>
        </w:rPr>
        <w:t>:</w:t>
      </w:r>
    </w:p>
    <w:p w14:paraId="76CEAABF" w14:textId="6AED940D" w:rsidR="00B82D77"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i/>
          <w:iCs/>
          <w:sz w:val="18"/>
          <w:szCs w:val="18"/>
        </w:rPr>
      </w:pPr>
      <w:r w:rsidRPr="00B82D77">
        <w:rPr>
          <w:i/>
          <w:iCs/>
          <w:sz w:val="18"/>
          <w:szCs w:val="18"/>
        </w:rPr>
        <w:t xml:space="preserve">Op uw school zijn </w:t>
      </w:r>
      <w:r>
        <w:rPr>
          <w:i/>
          <w:iCs/>
          <w:sz w:val="18"/>
          <w:szCs w:val="18"/>
        </w:rPr>
        <w:t>160</w:t>
      </w:r>
      <w:r w:rsidRPr="00B82D77">
        <w:rPr>
          <w:i/>
          <w:iCs/>
          <w:sz w:val="18"/>
          <w:szCs w:val="18"/>
        </w:rPr>
        <w:t xml:space="preserve"> eindexamenleerlingen, </w:t>
      </w:r>
      <w:r>
        <w:rPr>
          <w:i/>
          <w:iCs/>
          <w:sz w:val="18"/>
          <w:szCs w:val="18"/>
        </w:rPr>
        <w:t>33</w:t>
      </w:r>
      <w:r w:rsidRPr="00B82D77">
        <w:rPr>
          <w:i/>
          <w:iCs/>
          <w:sz w:val="18"/>
          <w:szCs w:val="18"/>
        </w:rPr>
        <w:t xml:space="preserve"> leerlingen hebben een herkansing en van die </w:t>
      </w:r>
      <w:r>
        <w:rPr>
          <w:i/>
          <w:iCs/>
          <w:sz w:val="18"/>
          <w:szCs w:val="18"/>
        </w:rPr>
        <w:t>33</w:t>
      </w:r>
      <w:r w:rsidRPr="00B82D77">
        <w:rPr>
          <w:i/>
          <w:iCs/>
          <w:sz w:val="18"/>
          <w:szCs w:val="18"/>
        </w:rPr>
        <w:t xml:space="preserve"> leerlingen hebben</w:t>
      </w:r>
      <w:r>
        <w:rPr>
          <w:i/>
          <w:iCs/>
          <w:sz w:val="18"/>
          <w:szCs w:val="18"/>
        </w:rPr>
        <w:t xml:space="preserve"> 12</w:t>
      </w:r>
      <w:r w:rsidRPr="00B82D77">
        <w:rPr>
          <w:i/>
          <w:iCs/>
          <w:sz w:val="18"/>
          <w:szCs w:val="18"/>
        </w:rPr>
        <w:t xml:space="preserve"> leerlingen ook nog een tweede herkansing.</w:t>
      </w:r>
    </w:p>
    <w:p w14:paraId="71794ABC" w14:textId="77777777" w:rsidR="00B82D77"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i/>
          <w:iCs/>
          <w:sz w:val="18"/>
          <w:szCs w:val="18"/>
        </w:rPr>
      </w:pPr>
    </w:p>
    <w:p w14:paraId="5534F71F" w14:textId="252A7362" w:rsidR="00B82D77"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i/>
          <w:iCs/>
          <w:sz w:val="18"/>
          <w:szCs w:val="18"/>
        </w:rPr>
      </w:pPr>
      <w:r w:rsidRPr="00B82D77">
        <w:rPr>
          <w:i/>
          <w:iCs/>
          <w:sz w:val="18"/>
          <w:szCs w:val="18"/>
        </w:rPr>
        <w:t xml:space="preserve">Als school ontvangt u een </w:t>
      </w:r>
      <w:r>
        <w:rPr>
          <w:i/>
          <w:iCs/>
          <w:sz w:val="18"/>
          <w:szCs w:val="18"/>
        </w:rPr>
        <w:t>compensatie</w:t>
      </w:r>
      <w:r w:rsidRPr="00B82D77">
        <w:rPr>
          <w:i/>
          <w:iCs/>
          <w:sz w:val="18"/>
          <w:szCs w:val="18"/>
        </w:rPr>
        <w:t xml:space="preserve"> van (1</w:t>
      </w:r>
      <w:r>
        <w:rPr>
          <w:i/>
          <w:iCs/>
          <w:sz w:val="18"/>
          <w:szCs w:val="18"/>
        </w:rPr>
        <w:t>60</w:t>
      </w:r>
      <w:r w:rsidRPr="00B82D77">
        <w:rPr>
          <w:i/>
          <w:iCs/>
          <w:sz w:val="18"/>
          <w:szCs w:val="18"/>
        </w:rPr>
        <w:t xml:space="preserve"> x € 74) + </w:t>
      </w:r>
      <w:r>
        <w:rPr>
          <w:i/>
          <w:iCs/>
          <w:sz w:val="18"/>
          <w:szCs w:val="18"/>
        </w:rPr>
        <w:t>(12</w:t>
      </w:r>
      <w:r w:rsidRPr="00B82D77">
        <w:rPr>
          <w:i/>
          <w:iCs/>
          <w:sz w:val="18"/>
          <w:szCs w:val="18"/>
        </w:rPr>
        <w:t xml:space="preserve"> x € 223) = € </w:t>
      </w:r>
      <w:r>
        <w:rPr>
          <w:i/>
          <w:iCs/>
          <w:sz w:val="18"/>
          <w:szCs w:val="18"/>
        </w:rPr>
        <w:t>14</w:t>
      </w:r>
      <w:r w:rsidRPr="00B82D77">
        <w:rPr>
          <w:i/>
          <w:iCs/>
          <w:sz w:val="18"/>
          <w:szCs w:val="18"/>
        </w:rPr>
        <w:t>.</w:t>
      </w:r>
      <w:r>
        <w:rPr>
          <w:i/>
          <w:iCs/>
          <w:sz w:val="18"/>
          <w:szCs w:val="18"/>
        </w:rPr>
        <w:t>516</w:t>
      </w:r>
    </w:p>
    <w:p w14:paraId="6BF93E98" w14:textId="77777777" w:rsidR="00B82D77"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sz w:val="18"/>
          <w:szCs w:val="18"/>
        </w:rPr>
      </w:pPr>
    </w:p>
    <w:p w14:paraId="53E3415B" w14:textId="2B29D683" w:rsidR="00B82D77" w:rsidRDefault="00B82D77"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sidRPr="00B82D77">
        <w:rPr>
          <w:sz w:val="18"/>
          <w:szCs w:val="18"/>
        </w:rPr>
        <w:t xml:space="preserve">Om te komen tot een vergoeding </w:t>
      </w:r>
      <w:r>
        <w:rPr>
          <w:sz w:val="18"/>
          <w:szCs w:val="18"/>
        </w:rPr>
        <w:t xml:space="preserve">voor de direct betrokken leraren </w:t>
      </w:r>
      <w:r w:rsidRPr="00B82D77">
        <w:rPr>
          <w:sz w:val="18"/>
          <w:szCs w:val="18"/>
        </w:rPr>
        <w:t xml:space="preserve">deelt u het totale bedrag </w:t>
      </w:r>
      <w:r>
        <w:rPr>
          <w:sz w:val="18"/>
          <w:szCs w:val="18"/>
        </w:rPr>
        <w:t xml:space="preserve">door het totaal aantal herkansingen, </w:t>
      </w:r>
      <w:r w:rsidRPr="00B82D77">
        <w:rPr>
          <w:sz w:val="18"/>
          <w:szCs w:val="18"/>
        </w:rPr>
        <w:t xml:space="preserve">in dit geval door </w:t>
      </w:r>
      <w:r w:rsidR="00AA6B9A">
        <w:rPr>
          <w:sz w:val="18"/>
          <w:szCs w:val="18"/>
        </w:rPr>
        <w:t>45</w:t>
      </w:r>
      <w:r w:rsidRPr="00B82D77">
        <w:rPr>
          <w:sz w:val="18"/>
          <w:szCs w:val="18"/>
        </w:rPr>
        <w:t xml:space="preserve">. </w:t>
      </w:r>
      <w:r>
        <w:rPr>
          <w:sz w:val="18"/>
          <w:szCs w:val="18"/>
        </w:rPr>
        <w:t xml:space="preserve">De vergoeding is dan € </w:t>
      </w:r>
      <w:r w:rsidR="00194CCD">
        <w:rPr>
          <w:sz w:val="18"/>
          <w:szCs w:val="18"/>
        </w:rPr>
        <w:t>14.516</w:t>
      </w:r>
      <w:r>
        <w:rPr>
          <w:sz w:val="18"/>
          <w:szCs w:val="18"/>
        </w:rPr>
        <w:t xml:space="preserve"> : </w:t>
      </w:r>
      <w:r w:rsidR="00AA6B9A">
        <w:rPr>
          <w:sz w:val="18"/>
          <w:szCs w:val="18"/>
        </w:rPr>
        <w:t>45</w:t>
      </w:r>
      <w:r>
        <w:rPr>
          <w:sz w:val="18"/>
          <w:szCs w:val="18"/>
        </w:rPr>
        <w:t xml:space="preserve"> = € </w:t>
      </w:r>
      <w:r w:rsidR="00AA6B9A">
        <w:rPr>
          <w:sz w:val="18"/>
          <w:szCs w:val="18"/>
        </w:rPr>
        <w:t>322,58</w:t>
      </w:r>
    </w:p>
    <w:p w14:paraId="504F2EE0" w14:textId="77777777" w:rsidR="00B82D77"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sidRPr="00B82D77">
        <w:rPr>
          <w:sz w:val="18"/>
          <w:szCs w:val="18"/>
        </w:rPr>
        <w:t xml:space="preserve"> </w:t>
      </w:r>
    </w:p>
    <w:p w14:paraId="08C63A05" w14:textId="3C4736DA" w:rsidR="00B82D77" w:rsidRDefault="00B82D77"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sidRPr="00B82D77">
        <w:rPr>
          <w:sz w:val="18"/>
          <w:szCs w:val="18"/>
        </w:rPr>
        <w:t xml:space="preserve">Echter, ook indirect berokken medewerkers kunt u een vergoeding geven. Ook dat dient u te faciliteren uit de totale </w:t>
      </w:r>
      <w:r>
        <w:rPr>
          <w:sz w:val="18"/>
          <w:szCs w:val="18"/>
        </w:rPr>
        <w:t xml:space="preserve">compensatie </w:t>
      </w:r>
      <w:r w:rsidRPr="00B82D77">
        <w:rPr>
          <w:sz w:val="18"/>
          <w:szCs w:val="18"/>
        </w:rPr>
        <w:t xml:space="preserve">van € </w:t>
      </w:r>
      <w:r w:rsidR="00194CCD">
        <w:rPr>
          <w:sz w:val="18"/>
          <w:szCs w:val="18"/>
        </w:rPr>
        <w:t>14</w:t>
      </w:r>
      <w:r w:rsidRPr="00B82D77">
        <w:rPr>
          <w:sz w:val="18"/>
          <w:szCs w:val="18"/>
        </w:rPr>
        <w:t>.</w:t>
      </w:r>
      <w:r w:rsidR="00194CCD">
        <w:rPr>
          <w:sz w:val="18"/>
          <w:szCs w:val="18"/>
        </w:rPr>
        <w:t>516</w:t>
      </w:r>
      <w:r>
        <w:rPr>
          <w:sz w:val="18"/>
          <w:szCs w:val="18"/>
        </w:rPr>
        <w:t xml:space="preserve">. </w:t>
      </w:r>
    </w:p>
    <w:p w14:paraId="37AC81D9" w14:textId="79581430" w:rsidR="00B82D77" w:rsidRDefault="00B82D77"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sidRPr="00B82D77">
        <w:rPr>
          <w:sz w:val="18"/>
          <w:szCs w:val="18"/>
        </w:rPr>
        <w:t xml:space="preserve">Stel: </w:t>
      </w:r>
      <w:r w:rsidR="00194CCD">
        <w:rPr>
          <w:sz w:val="18"/>
          <w:szCs w:val="18"/>
        </w:rPr>
        <w:t>7</w:t>
      </w:r>
      <w:r w:rsidRPr="00B82D77">
        <w:rPr>
          <w:sz w:val="18"/>
          <w:szCs w:val="18"/>
        </w:rPr>
        <w:t xml:space="preserve"> indirect betrokken medewerkers </w:t>
      </w:r>
      <w:r>
        <w:rPr>
          <w:sz w:val="18"/>
          <w:szCs w:val="18"/>
        </w:rPr>
        <w:t xml:space="preserve">geeft u een </w:t>
      </w:r>
      <w:r w:rsidR="00194CCD">
        <w:rPr>
          <w:sz w:val="18"/>
          <w:szCs w:val="18"/>
        </w:rPr>
        <w:t>vergoeding</w:t>
      </w:r>
      <w:r>
        <w:rPr>
          <w:sz w:val="18"/>
          <w:szCs w:val="18"/>
        </w:rPr>
        <w:t xml:space="preserve"> van </w:t>
      </w:r>
      <w:r w:rsidRPr="00B82D77">
        <w:rPr>
          <w:sz w:val="18"/>
          <w:szCs w:val="18"/>
        </w:rPr>
        <w:t xml:space="preserve">€ </w:t>
      </w:r>
      <w:r w:rsidR="00AA6B9A">
        <w:rPr>
          <w:sz w:val="18"/>
          <w:szCs w:val="18"/>
        </w:rPr>
        <w:t>200</w:t>
      </w:r>
    </w:p>
    <w:p w14:paraId="6FFE25DD" w14:textId="313C04B9" w:rsidR="00B82D77" w:rsidRPr="00B82D77" w:rsidRDefault="00B82D77" w:rsidP="00B82D77">
      <w:pPr>
        <w:pBdr>
          <w:top w:val="single" w:sz="4" w:space="1" w:color="auto"/>
          <w:left w:val="single" w:sz="4" w:space="4" w:color="auto"/>
          <w:bottom w:val="single" w:sz="4" w:space="1" w:color="auto"/>
          <w:right w:val="single" w:sz="4" w:space="4" w:color="auto"/>
        </w:pBdr>
        <w:spacing w:after="0" w:line="240" w:lineRule="auto"/>
        <w:rPr>
          <w:sz w:val="18"/>
          <w:szCs w:val="18"/>
        </w:rPr>
      </w:pPr>
      <w:r>
        <w:rPr>
          <w:sz w:val="18"/>
          <w:szCs w:val="18"/>
        </w:rPr>
        <w:t xml:space="preserve">De vergoeding voor de direct betrokken leraar wordt dan, per herkansing, </w:t>
      </w:r>
      <w:r w:rsidRPr="00B82D77">
        <w:rPr>
          <w:sz w:val="18"/>
          <w:szCs w:val="18"/>
        </w:rPr>
        <w:t>(</w:t>
      </w:r>
      <w:r>
        <w:rPr>
          <w:sz w:val="18"/>
          <w:szCs w:val="18"/>
        </w:rPr>
        <w:t xml:space="preserve">€ </w:t>
      </w:r>
      <w:r w:rsidR="00194CCD">
        <w:rPr>
          <w:sz w:val="18"/>
          <w:szCs w:val="18"/>
        </w:rPr>
        <w:t>14.516</w:t>
      </w:r>
      <w:r>
        <w:rPr>
          <w:sz w:val="18"/>
          <w:szCs w:val="18"/>
        </w:rPr>
        <w:t xml:space="preserve"> </w:t>
      </w:r>
      <w:r w:rsidRPr="00B82D77">
        <w:rPr>
          <w:sz w:val="18"/>
          <w:szCs w:val="18"/>
        </w:rPr>
        <w:t>-/- (</w:t>
      </w:r>
      <w:r w:rsidR="00194CCD">
        <w:rPr>
          <w:sz w:val="18"/>
          <w:szCs w:val="18"/>
        </w:rPr>
        <w:t>7</w:t>
      </w:r>
      <w:r>
        <w:rPr>
          <w:sz w:val="18"/>
          <w:szCs w:val="18"/>
        </w:rPr>
        <w:t xml:space="preserve"> </w:t>
      </w:r>
      <w:r w:rsidRPr="00B82D77">
        <w:rPr>
          <w:sz w:val="18"/>
          <w:szCs w:val="18"/>
        </w:rPr>
        <w:t xml:space="preserve">x </w:t>
      </w:r>
      <w:r w:rsidR="00194CCD">
        <w:rPr>
          <w:sz w:val="18"/>
          <w:szCs w:val="18"/>
        </w:rPr>
        <w:t xml:space="preserve">€ </w:t>
      </w:r>
      <w:r w:rsidR="00AA6B9A">
        <w:rPr>
          <w:sz w:val="18"/>
          <w:szCs w:val="18"/>
        </w:rPr>
        <w:t>200</w:t>
      </w:r>
      <w:r w:rsidRPr="00B82D77">
        <w:rPr>
          <w:sz w:val="18"/>
          <w:szCs w:val="18"/>
        </w:rPr>
        <w:t>))/</w:t>
      </w:r>
      <w:r w:rsidR="00AA6B9A">
        <w:rPr>
          <w:sz w:val="18"/>
          <w:szCs w:val="18"/>
        </w:rPr>
        <w:t>45</w:t>
      </w:r>
      <w:r>
        <w:rPr>
          <w:sz w:val="18"/>
          <w:szCs w:val="18"/>
        </w:rPr>
        <w:t xml:space="preserve"> </w:t>
      </w:r>
      <w:r w:rsidRPr="00B82D77">
        <w:rPr>
          <w:sz w:val="18"/>
          <w:szCs w:val="18"/>
        </w:rPr>
        <w:t>=</w:t>
      </w:r>
      <w:r>
        <w:rPr>
          <w:sz w:val="18"/>
          <w:szCs w:val="18"/>
        </w:rPr>
        <w:t xml:space="preserve"> € </w:t>
      </w:r>
      <w:r w:rsidR="00AA6B9A">
        <w:rPr>
          <w:sz w:val="18"/>
          <w:szCs w:val="18"/>
        </w:rPr>
        <w:t>291,46</w:t>
      </w:r>
      <w:r w:rsidRPr="00B82D77">
        <w:rPr>
          <w:sz w:val="18"/>
          <w:szCs w:val="18"/>
        </w:rPr>
        <w:t xml:space="preserve">. </w:t>
      </w:r>
    </w:p>
    <w:p w14:paraId="25A5120D" w14:textId="48B23FC9" w:rsidR="00B82D77" w:rsidRDefault="00B82D77" w:rsidP="00C71352"/>
    <w:p w14:paraId="7945CB4C" w14:textId="44A1FE66" w:rsidR="00B82D77" w:rsidRDefault="00194CCD" w:rsidP="00C71352">
      <w:r>
        <w:t>Het is aan de school een uiteindelijke keuze te maken over de hoogte van de vergoedingen. Wel dient het volledige bedrag dat hiervoor beschikbaar komt te worden besteed aan dit doel.</w:t>
      </w:r>
    </w:p>
    <w:p w14:paraId="4EE4049D" w14:textId="6BD7738E" w:rsidR="00AC3C57" w:rsidRDefault="00194CCD" w:rsidP="009E662D">
      <w:r>
        <w:t>De door OCW uit te keren compensatie aan de scholen vindt plaats in het najaar.</w:t>
      </w:r>
    </w:p>
    <w:sectPr w:rsidR="00AC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85D5C"/>
    <w:multiLevelType w:val="hybridMultilevel"/>
    <w:tmpl w:val="FAE6D8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B507CF"/>
    <w:multiLevelType w:val="hybridMultilevel"/>
    <w:tmpl w:val="7FAEAE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52"/>
    <w:rsid w:val="00001B30"/>
    <w:rsid w:val="00030146"/>
    <w:rsid w:val="00035744"/>
    <w:rsid w:val="00040049"/>
    <w:rsid w:val="00107E58"/>
    <w:rsid w:val="00146CCF"/>
    <w:rsid w:val="00194CCD"/>
    <w:rsid w:val="001A1FFD"/>
    <w:rsid w:val="00214A72"/>
    <w:rsid w:val="003142AC"/>
    <w:rsid w:val="00323B53"/>
    <w:rsid w:val="003D7D2F"/>
    <w:rsid w:val="003F5081"/>
    <w:rsid w:val="005C2083"/>
    <w:rsid w:val="005E7134"/>
    <w:rsid w:val="006D32B1"/>
    <w:rsid w:val="007F4C51"/>
    <w:rsid w:val="009E662D"/>
    <w:rsid w:val="00A0389F"/>
    <w:rsid w:val="00A21555"/>
    <w:rsid w:val="00A71052"/>
    <w:rsid w:val="00AA6B9A"/>
    <w:rsid w:val="00AC3C57"/>
    <w:rsid w:val="00AC5A5B"/>
    <w:rsid w:val="00B82D77"/>
    <w:rsid w:val="00C253D6"/>
    <w:rsid w:val="00C27116"/>
    <w:rsid w:val="00C71352"/>
    <w:rsid w:val="00DA4C10"/>
    <w:rsid w:val="00EB6FB7"/>
    <w:rsid w:val="055A30FA"/>
    <w:rsid w:val="1385D947"/>
    <w:rsid w:val="230ABB5A"/>
    <w:rsid w:val="26356A51"/>
    <w:rsid w:val="28ACDE79"/>
    <w:rsid w:val="4710711B"/>
    <w:rsid w:val="494D124A"/>
    <w:rsid w:val="60ACECF7"/>
    <w:rsid w:val="635F8BDC"/>
    <w:rsid w:val="72047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ABCB"/>
  <w15:chartTrackingRefBased/>
  <w15:docId w15:val="{03C54ABE-8850-46B1-8A70-BA0E839E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1052"/>
    <w:pPr>
      <w:ind w:left="720"/>
      <w:contextualSpacing/>
    </w:pPr>
  </w:style>
  <w:style w:type="character" w:styleId="Verwijzingopmerking">
    <w:name w:val="annotation reference"/>
    <w:basedOn w:val="Standaardalinea-lettertype"/>
    <w:uiPriority w:val="99"/>
    <w:semiHidden/>
    <w:unhideWhenUsed/>
    <w:rsid w:val="00A0389F"/>
    <w:rPr>
      <w:sz w:val="16"/>
      <w:szCs w:val="16"/>
    </w:rPr>
  </w:style>
  <w:style w:type="paragraph" w:styleId="Tekstopmerking">
    <w:name w:val="annotation text"/>
    <w:basedOn w:val="Standaard"/>
    <w:link w:val="TekstopmerkingChar"/>
    <w:uiPriority w:val="99"/>
    <w:semiHidden/>
    <w:unhideWhenUsed/>
    <w:rsid w:val="00A038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89F"/>
    <w:rPr>
      <w:sz w:val="20"/>
      <w:szCs w:val="20"/>
    </w:rPr>
  </w:style>
  <w:style w:type="paragraph" w:styleId="Onderwerpvanopmerking">
    <w:name w:val="annotation subject"/>
    <w:basedOn w:val="Tekstopmerking"/>
    <w:next w:val="Tekstopmerking"/>
    <w:link w:val="OnderwerpvanopmerkingChar"/>
    <w:uiPriority w:val="99"/>
    <w:semiHidden/>
    <w:unhideWhenUsed/>
    <w:rsid w:val="00A0389F"/>
    <w:rPr>
      <w:b/>
      <w:bCs/>
    </w:rPr>
  </w:style>
  <w:style w:type="character" w:customStyle="1" w:styleId="OnderwerpvanopmerkingChar">
    <w:name w:val="Onderwerp van opmerking Char"/>
    <w:basedOn w:val="TekstopmerkingChar"/>
    <w:link w:val="Onderwerpvanopmerking"/>
    <w:uiPriority w:val="99"/>
    <w:semiHidden/>
    <w:rsid w:val="00A0389F"/>
    <w:rPr>
      <w:b/>
      <w:bCs/>
      <w:sz w:val="20"/>
      <w:szCs w:val="20"/>
    </w:rPr>
  </w:style>
  <w:style w:type="paragraph" w:styleId="Revisie">
    <w:name w:val="Revision"/>
    <w:hidden/>
    <w:uiPriority w:val="99"/>
    <w:semiHidden/>
    <w:rsid w:val="003D7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a2437db6-4a15-4f0c-bf29-24c3ad461d0c" xsi:nil="true"/>
    <MigrationWizIdPermissionLevels xmlns="a2437db6-4a15-4f0c-bf29-24c3ad461d0c" xsi:nil="true"/>
    <MigrationWizIdDocumentLibraryPermissions xmlns="a2437db6-4a15-4f0c-bf29-24c3ad461d0c" xsi:nil="true"/>
    <MigrationWizIdSecurityGroups xmlns="a2437db6-4a15-4f0c-bf29-24c3ad461d0c" xsi:nil="true"/>
    <MigrationWizId xmlns="a2437db6-4a15-4f0c-bf29-24c3ad461d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11" ma:contentTypeDescription="Een nieuw document maken." ma:contentTypeScope="" ma:versionID="8275bba3f2f046802d2a3b3104c7a853">
  <xsd:schema xmlns:xsd="http://www.w3.org/2001/XMLSchema" xmlns:xs="http://www.w3.org/2001/XMLSchema" xmlns:p="http://schemas.microsoft.com/office/2006/metadata/properties" xmlns:ns3="a2437db6-4a15-4f0c-bf29-24c3ad461d0c" targetNamespace="http://schemas.microsoft.com/office/2006/metadata/properties" ma:root="true" ma:fieldsID="3efd9e1ad48a2b5fb8bba091e567d0d6" ns3:_="">
    <xsd:import namespace="a2437db6-4a15-4f0c-bf29-24c3ad461d0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BCEA3-01DE-4ED4-8E56-C73CD06E7A7C}">
  <ds:schemaRefs>
    <ds:schemaRef ds:uri="http://schemas.microsoft.com/office/2006/metadata/properties"/>
    <ds:schemaRef ds:uri="http://schemas.microsoft.com/office/infopath/2007/PartnerControls"/>
    <ds:schemaRef ds:uri="a2437db6-4a15-4f0c-bf29-24c3ad461d0c"/>
  </ds:schemaRefs>
</ds:datastoreItem>
</file>

<file path=customXml/itemProps2.xml><?xml version="1.0" encoding="utf-8"?>
<ds:datastoreItem xmlns:ds="http://schemas.openxmlformats.org/officeDocument/2006/customXml" ds:itemID="{DF018AEC-9D1E-4F95-B7FA-448D029B4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EC4D1-1E29-4D15-B990-35E5E165E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Huisman</dc:creator>
  <cp:keywords/>
  <dc:description/>
  <cp:lastModifiedBy>Sjoerd Smits</cp:lastModifiedBy>
  <cp:revision>2</cp:revision>
  <dcterms:created xsi:type="dcterms:W3CDTF">2021-04-07T18:47:00Z</dcterms:created>
  <dcterms:modified xsi:type="dcterms:W3CDTF">2021-04-07T18:47:00Z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0x0101003D45D25688EC604D89910FC3336D34B2</vt:lpwstr>
  </property>
</Properties>
</file>